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A333E" w:rsidRPr="007F2DBA" w14:paraId="1A9B6EE0" w14:textId="77777777" w:rsidTr="00F920A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0367" w14:textId="77777777" w:rsidR="001A333E" w:rsidRPr="00412104" w:rsidRDefault="001A333E" w:rsidP="00F920A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A3704A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7A538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231F" w14:textId="77777777" w:rsidR="001A333E" w:rsidRPr="003E4EAB" w:rsidRDefault="001A333E" w:rsidP="00F920A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922491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91B361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A333E" w:rsidRPr="007F2DBA" w14:paraId="684C939B" w14:textId="77777777" w:rsidTr="00F920A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94AA9" w14:textId="77777777" w:rsidR="001A333E" w:rsidRDefault="001A333E" w:rsidP="00F920A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2139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FAF7" w14:textId="77777777" w:rsidR="001A333E" w:rsidRPr="003E4EAB" w:rsidRDefault="001A333E" w:rsidP="00F920A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9CCA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333E" w:rsidRPr="007F2DBA" w14:paraId="169078B5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DF4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DB203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C31E44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CF63E" w14:textId="77777777" w:rsidR="001A333E" w:rsidRPr="007F2DBA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F4C57" w14:textId="77777777" w:rsidR="001A333E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333E" w:rsidRPr="007F2DBA" w14:paraId="6F246A3E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CBB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F0585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03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CBAFCF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0CC8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86CC46A" w14:textId="77777777" w:rsidTr="00952CF2">
        <w:tc>
          <w:tcPr>
            <w:tcW w:w="1615" w:type="dxa"/>
          </w:tcPr>
          <w:p w14:paraId="7C7E743E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A3E7074" w14:textId="15D514D6" w:rsidR="002D7F57" w:rsidRPr="005A6048" w:rsidRDefault="005C181A" w:rsidP="001A7B43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</w:t>
            </w:r>
          </w:p>
        </w:tc>
      </w:tr>
    </w:tbl>
    <w:p w14:paraId="2FB8122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D56C0CA" w14:textId="77777777" w:rsidTr="00041B5D">
        <w:trPr>
          <w:trHeight w:val="538"/>
        </w:trPr>
        <w:tc>
          <w:tcPr>
            <w:tcW w:w="1615" w:type="dxa"/>
          </w:tcPr>
          <w:p w14:paraId="439CBDAE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F258470" w14:textId="33480851" w:rsidR="00F3098B" w:rsidRPr="005A5EE3" w:rsidRDefault="005C181A" w:rsidP="00AE66EF">
            <w:pPr>
              <w:jc w:val="both"/>
            </w:pPr>
            <w:r w:rsidRPr="005C181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reduce the consumption of non-renewable energy resources and the consequent harmful emissions of carbon dioxide (CO</w:t>
            </w:r>
            <w:r w:rsidRPr="005C181A">
              <w:rPr>
                <w:rFonts w:ascii="Arial" w:hAnsi="Arial" w:cs="Arial"/>
                <w:b/>
                <w:color w:val="339966"/>
                <w:sz w:val="20"/>
                <w:szCs w:val="20"/>
                <w:vertAlign w:val="subscript"/>
                <w:lang w:val="en-GB" w:eastAsia="zh-TW"/>
              </w:rPr>
              <w:t>2</w:t>
            </w:r>
            <w:r w:rsidRPr="005C181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) to the atmosphere and encourage energy conservation and methods to reduce peak electricity demand.</w:t>
            </w:r>
          </w:p>
        </w:tc>
      </w:tr>
    </w:tbl>
    <w:p w14:paraId="542EC1D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49C503B" w14:textId="77777777" w:rsidTr="00041B5D">
        <w:trPr>
          <w:trHeight w:val="89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214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4020" w14:textId="0DD2F9B3" w:rsidR="008444B1" w:rsidRDefault="005C181A" w:rsidP="005C181A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C181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Credit(s) can be achieved based on the Operating PUE value</w:t>
            </w:r>
          </w:p>
          <w:tbl>
            <w:tblPr>
              <w:tblW w:w="4111" w:type="dxa"/>
              <w:tblInd w:w="3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5"/>
              <w:gridCol w:w="2056"/>
            </w:tblGrid>
            <w:tr w:rsidR="008444B1" w:rsidRPr="00B945FC" w14:paraId="32155AB2" w14:textId="77777777" w:rsidTr="008444B1">
              <w:trPr>
                <w:trHeight w:hRule="exact" w:val="429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427956F1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b/>
                      <w:kern w:val="0"/>
                      <w:sz w:val="20"/>
                      <w:szCs w:val="20"/>
                    </w:rPr>
                    <w:t>Credit point (s)</w:t>
                  </w:r>
                </w:p>
              </w:tc>
              <w:tc>
                <w:tcPr>
                  <w:tcW w:w="2056" w:type="dxa"/>
                </w:tcPr>
                <w:p w14:paraId="44094127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b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b/>
                      <w:kern w:val="0"/>
                      <w:sz w:val="20"/>
                      <w:szCs w:val="20"/>
                    </w:rPr>
                    <w:t>PUE</w:t>
                  </w:r>
                </w:p>
              </w:tc>
            </w:tr>
            <w:tr w:rsidR="008444B1" w:rsidRPr="00B945FC" w14:paraId="2F783659" w14:textId="77777777" w:rsidTr="008444B1">
              <w:trPr>
                <w:trHeight w:hRule="exact" w:val="434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78453D38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134A9664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2.00</w:t>
                  </w:r>
                </w:p>
              </w:tc>
            </w:tr>
            <w:tr w:rsidR="008444B1" w:rsidRPr="00B945FC" w14:paraId="0814C7BE" w14:textId="77777777" w:rsidTr="008444B1">
              <w:trPr>
                <w:trHeight w:hRule="exact" w:val="426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31C9BAC4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230EC127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1.90</w:t>
                  </w:r>
                </w:p>
              </w:tc>
            </w:tr>
            <w:tr w:rsidR="008444B1" w:rsidRPr="00B945FC" w14:paraId="370A72F9" w14:textId="77777777" w:rsidTr="008444B1">
              <w:trPr>
                <w:trHeight w:hRule="exact" w:val="419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203F7DF2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3ECF700D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1.80</w:t>
                  </w:r>
                </w:p>
              </w:tc>
            </w:tr>
            <w:tr w:rsidR="008444B1" w:rsidRPr="00B945FC" w14:paraId="5F3A1075" w14:textId="77777777" w:rsidTr="008444B1">
              <w:trPr>
                <w:trHeight w:hRule="exact" w:val="425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26E9828A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6741B7EE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1.70</w:t>
                  </w:r>
                </w:p>
              </w:tc>
            </w:tr>
            <w:tr w:rsidR="008444B1" w:rsidRPr="00B945FC" w14:paraId="7D7E1E89" w14:textId="77777777" w:rsidTr="008444B1">
              <w:trPr>
                <w:trHeight w:hRule="exact" w:val="430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51964107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0C49924C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1.60</w:t>
                  </w:r>
                </w:p>
              </w:tc>
            </w:tr>
            <w:tr w:rsidR="008444B1" w:rsidRPr="00B945FC" w14:paraId="307C6A23" w14:textId="77777777" w:rsidTr="008444B1">
              <w:trPr>
                <w:trHeight w:hRule="exact" w:val="423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6A665F0F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8 + 1B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7459B4DD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1.50</w:t>
                  </w:r>
                </w:p>
              </w:tc>
            </w:tr>
            <w:tr w:rsidR="008444B1" w:rsidRPr="00B945FC" w14:paraId="243F71ED" w14:textId="77777777" w:rsidTr="008444B1">
              <w:trPr>
                <w:trHeight w:hRule="exact" w:val="429"/>
              </w:trPr>
              <w:tc>
                <w:tcPr>
                  <w:tcW w:w="2055" w:type="dxa"/>
                  <w:shd w:val="clear" w:color="auto" w:fill="auto"/>
                  <w:vAlign w:val="center"/>
                </w:tcPr>
                <w:p w14:paraId="30009144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  <w:t>8 + 2B</w:t>
                  </w:r>
                </w:p>
              </w:tc>
              <w:tc>
                <w:tcPr>
                  <w:tcW w:w="2056" w:type="dxa"/>
                  <w:shd w:val="clear" w:color="auto" w:fill="auto"/>
                  <w:vAlign w:val="center"/>
                </w:tcPr>
                <w:p w14:paraId="20D19B4C" w14:textId="77777777" w:rsidR="008444B1" w:rsidRPr="00B945FC" w:rsidRDefault="008444B1" w:rsidP="008444B1">
                  <w:pPr>
                    <w:spacing w:before="60" w:after="60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</w:rPr>
                  </w:pPr>
                  <w:r w:rsidRPr="00B945FC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  <w:lang w:eastAsia="zh-HK"/>
                    </w:rPr>
                    <w:t>≤ 1.</w:t>
                  </w:r>
                  <w:r w:rsidRPr="00B945FC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40</w:t>
                  </w:r>
                </w:p>
              </w:tc>
            </w:tr>
          </w:tbl>
          <w:p w14:paraId="5623C07D" w14:textId="05D1541C" w:rsidR="008444B1" w:rsidRPr="00994C4F" w:rsidRDefault="008444B1" w:rsidP="005C181A">
            <w:pPr>
              <w:jc w:val="both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BBEB296" w14:textId="77777777" w:rsidR="00930FB0" w:rsidRDefault="00930FB0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73"/>
        <w:gridCol w:w="6955"/>
      </w:tblGrid>
      <w:tr w:rsidR="00661919" w:rsidRPr="007F2DBA" w14:paraId="6907EF3B" w14:textId="77777777" w:rsidTr="00E42C13">
        <w:trPr>
          <w:trHeight w:val="429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8D3A8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C87" w14:textId="38E040CA" w:rsidR="00661919" w:rsidRPr="007F2DBA" w:rsidRDefault="008444B1" w:rsidP="00E42C13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8</w:t>
            </w:r>
            <w:r w:rsidR="005C181A">
              <w:rPr>
                <w:rFonts w:cs="Arial"/>
                <w:b/>
                <w:color w:val="auto"/>
                <w:sz w:val="20"/>
                <w:lang w:eastAsia="zh-HK"/>
              </w:rPr>
              <w:t xml:space="preserve"> + 2 BONUS</w:t>
            </w:r>
          </w:p>
        </w:tc>
      </w:tr>
      <w:tr w:rsidR="00661919" w:rsidRPr="003721C0" w14:paraId="713C9BA0" w14:textId="77777777" w:rsidTr="00E42C13">
        <w:trPr>
          <w:trHeight w:val="421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29E" w14:textId="77777777" w:rsidR="00661919" w:rsidRPr="007F2DBA" w:rsidRDefault="00661919" w:rsidP="00E42C13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786EB9" w14:textId="77777777" w:rsidR="00661919" w:rsidRPr="003721C0" w:rsidRDefault="00661919" w:rsidP="00E42C13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66661C93" w14:textId="77777777" w:rsidR="007D1CAA" w:rsidRPr="00661919" w:rsidRDefault="007D1CAA" w:rsidP="00771621"/>
    <w:p w14:paraId="3284074E" w14:textId="77777777" w:rsidR="006135B4" w:rsidRDefault="006135B4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0006C31D" w14:textId="7CD5D61D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390"/>
        <w:gridCol w:w="6378"/>
      </w:tblGrid>
      <w:tr w:rsidR="00D37952" w14:paraId="409F9615" w14:textId="77777777" w:rsidTr="009F7DE1">
        <w:tc>
          <w:tcPr>
            <w:tcW w:w="10768" w:type="dxa"/>
            <w:gridSpan w:val="2"/>
            <w:shd w:val="clear" w:color="auto" w:fill="FFFFFF" w:themeFill="background1"/>
          </w:tcPr>
          <w:p w14:paraId="747B7E0C" w14:textId="3FC6B13D" w:rsidR="00D37952" w:rsidRPr="00D37952" w:rsidRDefault="006135B4" w:rsidP="00A26C7B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(a) Benchmarking</w:t>
            </w:r>
          </w:p>
        </w:tc>
      </w:tr>
      <w:tr w:rsidR="00D37952" w14:paraId="083BD68E" w14:textId="77777777" w:rsidTr="006135B4">
        <w:tc>
          <w:tcPr>
            <w:tcW w:w="4390" w:type="dxa"/>
            <w:shd w:val="clear" w:color="auto" w:fill="FFFFFF" w:themeFill="background1"/>
          </w:tcPr>
          <w:p w14:paraId="0A64A9CF" w14:textId="27D216D0" w:rsidR="00D37952" w:rsidRDefault="006135B4" w:rsidP="00D3795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Annual facility energy consumption, kWh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52D31E3C" w14:textId="37D44CF3" w:rsidR="00D37952" w:rsidRDefault="00D37952" w:rsidP="00D37952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zh-HK"/>
              </w:rPr>
            </w:pPr>
          </w:p>
        </w:tc>
      </w:tr>
      <w:tr w:rsidR="006135B4" w14:paraId="2857ADB5" w14:textId="77777777" w:rsidTr="006135B4">
        <w:tc>
          <w:tcPr>
            <w:tcW w:w="4390" w:type="dxa"/>
            <w:shd w:val="clear" w:color="auto" w:fill="FFFFFF" w:themeFill="background1"/>
          </w:tcPr>
          <w:p w14:paraId="3F199CB1" w14:textId="21DA3D39" w:rsidR="006135B4" w:rsidRDefault="006135B4" w:rsidP="00D3795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135B4">
              <w:rPr>
                <w:rFonts w:ascii="Arial" w:hAnsi="Arial" w:cs="Arial"/>
                <w:color w:val="000000" w:themeColor="text1"/>
                <w:sz w:val="18"/>
                <w:szCs w:val="18"/>
              </w:rPr>
              <w:t>Annual IT equipment energy consumption,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6135B4">
              <w:rPr>
                <w:rFonts w:ascii="Arial" w:hAnsi="Arial" w:cs="Arial"/>
                <w:color w:val="000000" w:themeColor="text1"/>
                <w:sz w:val="18"/>
                <w:szCs w:val="18"/>
              </w:rPr>
              <w:t>kWh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549D0F10" w14:textId="77777777" w:rsidR="006135B4" w:rsidRDefault="006135B4" w:rsidP="00D37952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zh-HK"/>
              </w:rPr>
            </w:pPr>
          </w:p>
        </w:tc>
      </w:tr>
      <w:tr w:rsidR="006135B4" w14:paraId="149D842C" w14:textId="77777777" w:rsidTr="006135B4">
        <w:tc>
          <w:tcPr>
            <w:tcW w:w="4390" w:type="dxa"/>
            <w:shd w:val="clear" w:color="auto" w:fill="FFFFFF" w:themeFill="background1"/>
          </w:tcPr>
          <w:p w14:paraId="1667DED8" w14:textId="31CB21B1" w:rsidR="006135B4" w:rsidRDefault="006135B4" w:rsidP="00D37952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Operating PUE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29DCBF24" w14:textId="77777777" w:rsidR="006135B4" w:rsidRDefault="006135B4" w:rsidP="00D37952">
            <w:pPr>
              <w:rPr>
                <w:rFonts w:ascii="Arial" w:hAnsi="Arial" w:cs="Arial"/>
                <w:bCs/>
                <w:kern w:val="0"/>
                <w:sz w:val="20"/>
                <w:szCs w:val="20"/>
                <w:lang w:eastAsia="zh-HK"/>
              </w:rPr>
            </w:pPr>
          </w:p>
        </w:tc>
      </w:tr>
    </w:tbl>
    <w:p w14:paraId="411CC365" w14:textId="0780CB24" w:rsidR="004E6DE6" w:rsidRDefault="004E6DE6"/>
    <w:p w14:paraId="7E05DF85" w14:textId="77777777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847"/>
        <w:gridCol w:w="1019"/>
        <w:gridCol w:w="1008"/>
      </w:tblGrid>
      <w:tr w:rsidR="00415B4D" w:rsidRPr="004968B9" w14:paraId="11B85525" w14:textId="77777777" w:rsidTr="00E50B03">
        <w:trPr>
          <w:tblHeader/>
        </w:trPr>
        <w:tc>
          <w:tcPr>
            <w:tcW w:w="4041" w:type="pct"/>
            <w:gridSpan w:val="2"/>
            <w:shd w:val="clear" w:color="auto" w:fill="auto"/>
          </w:tcPr>
          <w:p w14:paraId="0CD284D7" w14:textId="5B22FC79" w:rsidR="00415B4D" w:rsidRPr="00203DDD" w:rsidRDefault="00415B4D" w:rsidP="00E42C13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82" w:type="pct"/>
            <w:shd w:val="clear" w:color="auto" w:fill="auto"/>
          </w:tcPr>
          <w:p w14:paraId="033EF4A4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7" w:type="pct"/>
            <w:shd w:val="clear" w:color="auto" w:fill="auto"/>
          </w:tcPr>
          <w:p w14:paraId="213BE476" w14:textId="77777777" w:rsidR="00415B4D" w:rsidRPr="00CD7ABB" w:rsidRDefault="00415B4D" w:rsidP="00E42C13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CD7ABB">
              <w:rPr>
                <w:b/>
                <w:color w:val="auto"/>
                <w:sz w:val="20"/>
              </w:rPr>
              <w:t>FA</w:t>
            </w:r>
          </w:p>
        </w:tc>
      </w:tr>
      <w:tr w:rsidR="00203DDD" w:rsidRPr="00950279" w14:paraId="03AE954E" w14:textId="77777777" w:rsidTr="00203DDD">
        <w:tc>
          <w:tcPr>
            <w:tcW w:w="802" w:type="pct"/>
            <w:shd w:val="clear" w:color="auto" w:fill="auto"/>
          </w:tcPr>
          <w:p w14:paraId="67A7217D" w14:textId="13E77412" w:rsidR="00203DDD" w:rsidRPr="00C07771" w:rsidRDefault="00203DDD" w:rsidP="00203DD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EU-05-01_00</w:t>
            </w:r>
          </w:p>
        </w:tc>
        <w:tc>
          <w:tcPr>
            <w:tcW w:w="3239" w:type="pct"/>
            <w:shd w:val="clear" w:color="auto" w:fill="auto"/>
          </w:tcPr>
          <w:p w14:paraId="11BCA955" w14:textId="4A3DDE0D" w:rsidR="00203DDD" w:rsidRPr="00C07771" w:rsidRDefault="00203DDD" w:rsidP="00203DD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EU-05-01</w:t>
            </w:r>
          </w:p>
        </w:tc>
        <w:sdt>
          <w:sdtPr>
            <w:rPr>
              <w:rFonts w:cs="Arial"/>
              <w:color w:val="auto"/>
              <w:sz w:val="20"/>
            </w:rPr>
            <w:id w:val="-570193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0DB8CB18" w14:textId="77777777" w:rsidR="00203DDD" w:rsidRPr="00CD7ABB" w:rsidRDefault="00203DDD" w:rsidP="00203D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582814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05540774" w14:textId="77777777" w:rsidR="00203DDD" w:rsidRPr="00CD7ABB" w:rsidRDefault="00203DDD" w:rsidP="00203D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203DDD" w:rsidRPr="00950279" w14:paraId="27F12376" w14:textId="77777777" w:rsidTr="00203DDD">
        <w:tc>
          <w:tcPr>
            <w:tcW w:w="802" w:type="pct"/>
            <w:shd w:val="clear" w:color="auto" w:fill="auto"/>
          </w:tcPr>
          <w:p w14:paraId="2D843662" w14:textId="3A9D177C" w:rsidR="00203DDD" w:rsidRPr="00C07771" w:rsidRDefault="00203DDD" w:rsidP="00203DD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EU-05-01_01</w:t>
            </w:r>
          </w:p>
        </w:tc>
        <w:tc>
          <w:tcPr>
            <w:tcW w:w="3239" w:type="pct"/>
            <w:shd w:val="clear" w:color="auto" w:fill="auto"/>
          </w:tcPr>
          <w:p w14:paraId="44270DD1" w14:textId="4981CCA7" w:rsidR="00203DDD" w:rsidRPr="00C07771" w:rsidRDefault="00203DDD" w:rsidP="00203DD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Detail Calculation of the Operating PUE </w:t>
            </w:r>
          </w:p>
        </w:tc>
        <w:sdt>
          <w:sdtPr>
            <w:rPr>
              <w:rFonts w:cs="Arial"/>
              <w:color w:val="auto"/>
              <w:sz w:val="20"/>
            </w:rPr>
            <w:id w:val="217636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2949D7F4" w14:textId="7F3562A7" w:rsidR="00203DDD" w:rsidRDefault="00203DDD" w:rsidP="00203D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1447031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10EE7AFE" w14:textId="3E16A9CA" w:rsidR="00203DDD" w:rsidRDefault="00203DDD" w:rsidP="00203D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  <w:tr w:rsidR="00203DDD" w:rsidRPr="00950279" w14:paraId="195CEE82" w14:textId="77777777" w:rsidTr="00203DDD">
        <w:tc>
          <w:tcPr>
            <w:tcW w:w="802" w:type="pct"/>
            <w:shd w:val="clear" w:color="auto" w:fill="auto"/>
          </w:tcPr>
          <w:p w14:paraId="792A1EA1" w14:textId="55689BBE" w:rsidR="00203DDD" w:rsidRPr="00C07771" w:rsidRDefault="00203DDD" w:rsidP="00203DD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EU-05-01_02</w:t>
            </w:r>
          </w:p>
        </w:tc>
        <w:tc>
          <w:tcPr>
            <w:tcW w:w="3239" w:type="pct"/>
            <w:shd w:val="clear" w:color="auto" w:fill="auto"/>
          </w:tcPr>
          <w:p w14:paraId="5FE5FAB3" w14:textId="0BF2D5AF" w:rsidR="00203DDD" w:rsidRPr="00C07771" w:rsidRDefault="00203DDD" w:rsidP="00203DDD">
            <w:pPr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SimSun" w:hAnsi="Arial" w:cs="Arial"/>
                <w:bCs/>
                <w:sz w:val="20"/>
                <w:szCs w:val="20"/>
              </w:rPr>
              <w:t>PUE value for the past 12 months</w:t>
            </w:r>
          </w:p>
        </w:tc>
        <w:sdt>
          <w:sdtPr>
            <w:rPr>
              <w:rFonts w:cs="Arial"/>
              <w:color w:val="auto"/>
              <w:sz w:val="20"/>
            </w:rPr>
            <w:id w:val="12224826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82" w:type="pct"/>
                <w:shd w:val="clear" w:color="auto" w:fill="DBE5F1" w:themeFill="accent1" w:themeFillTint="33"/>
              </w:tcPr>
              <w:p w14:paraId="14CF9ABE" w14:textId="4AD064B7" w:rsidR="00203DDD" w:rsidRDefault="00203DDD" w:rsidP="00203D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auto"/>
              <w:sz w:val="20"/>
            </w:rPr>
            <w:id w:val="946731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7" w:type="pct"/>
                <w:shd w:val="clear" w:color="auto" w:fill="DBE5F1" w:themeFill="accent1" w:themeFillTint="33"/>
              </w:tcPr>
              <w:p w14:paraId="7B702C35" w14:textId="37B48C15" w:rsidR="00203DDD" w:rsidRDefault="00203DDD" w:rsidP="00203D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20"/>
                  </w:rPr>
                </w:pPr>
                <w:r w:rsidRPr="00CD7ABB">
                  <w:rPr>
                    <w:rFonts w:cs="Arial"/>
                    <w:color w:val="auto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287F0E77" w14:textId="77777777" w:rsidR="002A0FA0" w:rsidRDefault="002A0FA0" w:rsidP="00962B31">
      <w:pPr>
        <w:widowControl/>
        <w:rPr>
          <w:rFonts w:ascii="Arial" w:hAnsi="Arial" w:cs="Arial"/>
          <w:b/>
          <w:lang w:eastAsia="zh-HK"/>
        </w:rPr>
      </w:pPr>
    </w:p>
    <w:p w14:paraId="13233142" w14:textId="0AB962B3" w:rsidR="009A5FF9" w:rsidRDefault="00936C1E" w:rsidP="00962B31">
      <w:pPr>
        <w:widowControl/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0AAA3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8257948" w14:textId="77777777" w:rsidR="00791007" w:rsidRPr="00E075B0" w:rsidRDefault="00765AB8" w:rsidP="00415B4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E075B0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7893D0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5D0D8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EA3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QuickMark"/>
            <w:bookmarkEnd w:id="0"/>
          </w:p>
          <w:p w14:paraId="6D6FDDF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3CC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E4C28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6FF9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F7B75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1EF8" w14:textId="77777777" w:rsidR="00A137B9" w:rsidRDefault="00A137B9">
      <w:r>
        <w:separator/>
      </w:r>
    </w:p>
  </w:endnote>
  <w:endnote w:type="continuationSeparator" w:id="0">
    <w:p w14:paraId="1C3C2782" w14:textId="77777777" w:rsidR="00A137B9" w:rsidRDefault="00A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82D2F" w14:textId="77777777" w:rsidR="00936C1E" w:rsidRDefault="00936C1E" w:rsidP="00936C1E"/>
  <w:p w14:paraId="022A21AB" w14:textId="0C9514FB" w:rsidR="0070192E" w:rsidRPr="007F2DBA" w:rsidRDefault="008B639B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8B639B">
      <w:rPr>
        <w:rFonts w:ascii="Arial" w:hAnsi="Arial" w:cs="Arial"/>
        <w:sz w:val="16"/>
        <w:szCs w:val="16"/>
        <w:lang w:val="en-GB"/>
      </w:rPr>
      <w:t>Copyright © 20</w:t>
    </w:r>
    <w:r w:rsidR="00415B4D">
      <w:rPr>
        <w:rFonts w:ascii="Arial" w:hAnsi="Arial" w:cs="Arial"/>
        <w:sz w:val="16"/>
        <w:szCs w:val="16"/>
        <w:lang w:val="en-GB"/>
      </w:rPr>
      <w:t>2</w:t>
    </w:r>
    <w:r w:rsidR="00B1621A">
      <w:rPr>
        <w:rFonts w:ascii="Arial" w:hAnsi="Arial" w:cs="Arial"/>
        <w:sz w:val="16"/>
        <w:szCs w:val="16"/>
        <w:lang w:val="en-GB"/>
      </w:rPr>
      <w:t>1</w:t>
    </w:r>
    <w:r w:rsidRPr="008B639B">
      <w:rPr>
        <w:rFonts w:ascii="Arial" w:hAnsi="Arial" w:cs="Arial"/>
        <w:sz w:val="16"/>
        <w:szCs w:val="16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29254" w14:textId="77777777" w:rsidR="00A137B9" w:rsidRDefault="00A137B9">
      <w:r>
        <w:separator/>
      </w:r>
    </w:p>
  </w:footnote>
  <w:footnote w:type="continuationSeparator" w:id="0">
    <w:p w14:paraId="55217F1E" w14:textId="77777777" w:rsidR="00A137B9" w:rsidRDefault="00A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312AB" w14:textId="41ECC74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DB3BBC" wp14:editId="468F4E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>B</w:t>
    </w:r>
    <w:r w:rsidR="005A5EE3" w:rsidRPr="005A5EE3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5A5EE3" w:rsidRPr="005A5EE3">
      <w:rPr>
        <w:rFonts w:ascii="Arial" w:hAnsi="Arial" w:cs="Arial"/>
        <w:b/>
        <w:sz w:val="28"/>
        <w:szCs w:val="28"/>
      </w:rPr>
      <w:t>Centres</w:t>
    </w:r>
    <w:proofErr w:type="spellEnd"/>
  </w:p>
  <w:p w14:paraId="24100ED4" w14:textId="038B7253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 w:rsidR="008444B1">
      <w:rPr>
        <w:rFonts w:ascii="Arial" w:hAnsi="Arial" w:cs="Arial"/>
        <w:b/>
        <w:sz w:val="28"/>
        <w:szCs w:val="28"/>
        <w:lang w:eastAsia="zh-HK"/>
      </w:rPr>
      <w:t>-05-01</w:t>
    </w:r>
  </w:p>
  <w:p w14:paraId="1715934A" w14:textId="698E5EBB" w:rsidR="00AA4AAE" w:rsidRDefault="005C181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Energy Benchmarking and </w:t>
    </w:r>
    <w:r w:rsidR="008444B1">
      <w:rPr>
        <w:rFonts w:ascii="Arial" w:hAnsi="Arial" w:cs="Arial"/>
        <w:b/>
        <w:sz w:val="28"/>
        <w:szCs w:val="28"/>
      </w:rPr>
      <w:t>System Improvement</w:t>
    </w:r>
  </w:p>
  <w:p w14:paraId="31C0412B" w14:textId="42F65BF1" w:rsidR="0070192E" w:rsidRPr="002F45F8" w:rsidRDefault="005C181A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5A5EE3">
      <w:rPr>
        <w:rFonts w:ascii="Arial" w:hAnsi="Arial" w:cs="Arial"/>
        <w:lang w:val="en-GB" w:eastAsia="zh-HK"/>
      </w:rPr>
      <w:t xml:space="preserve"> </w:t>
    </w:r>
    <w:r w:rsidR="005A5EE3" w:rsidRPr="005A5EE3">
      <w:rPr>
        <w:rFonts w:ascii="Arial" w:hAnsi="Arial" w:cs="Arial"/>
        <w:lang w:val="en-GB" w:eastAsia="zh-HK"/>
      </w:rPr>
      <w:t xml:space="preserve">(BEAM Plus </w:t>
    </w:r>
    <w:r w:rsidR="008444B1">
      <w:rPr>
        <w:rFonts w:ascii="Arial" w:hAnsi="Arial" w:cs="Arial"/>
        <w:lang w:val="en-GB" w:eastAsia="zh-HK"/>
      </w:rPr>
      <w:t>EDC</w:t>
    </w:r>
    <w:r w:rsidR="005A5EE3" w:rsidRPr="005A5EE3">
      <w:rPr>
        <w:rFonts w:ascii="Arial" w:hAnsi="Arial" w:cs="Arial"/>
        <w:lang w:val="en-GB" w:eastAsia="zh-HK"/>
      </w:rPr>
      <w:t xml:space="preserve"> </w:t>
    </w:r>
    <w:r w:rsidR="008444B1">
      <w:rPr>
        <w:rFonts w:ascii="Arial" w:hAnsi="Arial" w:cs="Arial"/>
        <w:lang w:val="en-GB" w:eastAsia="zh-HK"/>
      </w:rPr>
      <w:t>V</w:t>
    </w:r>
    <w:r w:rsidR="005A5EE3" w:rsidRPr="005A5EE3">
      <w:rPr>
        <w:rFonts w:ascii="Arial" w:hAnsi="Arial" w:cs="Arial"/>
        <w:lang w:val="en-GB" w:eastAsia="zh-HK"/>
      </w:rPr>
      <w:t>1.0)</w:t>
    </w:r>
  </w:p>
  <w:p w14:paraId="3790ECC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1E67B4"/>
    <w:multiLevelType w:val="hybridMultilevel"/>
    <w:tmpl w:val="7728B11E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362C4"/>
    <w:rsid w:val="00041B5D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50D6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958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3E65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3E"/>
    <w:rsid w:val="001A33AD"/>
    <w:rsid w:val="001A3E29"/>
    <w:rsid w:val="001A7B43"/>
    <w:rsid w:val="001B00E8"/>
    <w:rsid w:val="001B578D"/>
    <w:rsid w:val="001B735A"/>
    <w:rsid w:val="001C333C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5A3C"/>
    <w:rsid w:val="001F78E8"/>
    <w:rsid w:val="002001E3"/>
    <w:rsid w:val="0020027B"/>
    <w:rsid w:val="002032DF"/>
    <w:rsid w:val="00203DDD"/>
    <w:rsid w:val="00205359"/>
    <w:rsid w:val="00216D4D"/>
    <w:rsid w:val="00216E59"/>
    <w:rsid w:val="002170C3"/>
    <w:rsid w:val="002249B2"/>
    <w:rsid w:val="00224FAE"/>
    <w:rsid w:val="00235FAB"/>
    <w:rsid w:val="0023715C"/>
    <w:rsid w:val="00242070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0FA0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10A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0497"/>
    <w:rsid w:val="0037248C"/>
    <w:rsid w:val="00372EBA"/>
    <w:rsid w:val="00373C8C"/>
    <w:rsid w:val="00374904"/>
    <w:rsid w:val="00375353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15B4D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E6DE6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5EE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0179"/>
    <w:rsid w:val="005C181A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135B4"/>
    <w:rsid w:val="00620C4A"/>
    <w:rsid w:val="00621C15"/>
    <w:rsid w:val="00623B46"/>
    <w:rsid w:val="00630C13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1919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4B93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4423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1CAA"/>
    <w:rsid w:val="007D2F52"/>
    <w:rsid w:val="007E2EFE"/>
    <w:rsid w:val="007E7107"/>
    <w:rsid w:val="007E79B2"/>
    <w:rsid w:val="007F2DBA"/>
    <w:rsid w:val="007F38F5"/>
    <w:rsid w:val="007F3E8A"/>
    <w:rsid w:val="007F5BEE"/>
    <w:rsid w:val="007F7AAA"/>
    <w:rsid w:val="00807815"/>
    <w:rsid w:val="00807B3C"/>
    <w:rsid w:val="008119F5"/>
    <w:rsid w:val="0081338A"/>
    <w:rsid w:val="00820373"/>
    <w:rsid w:val="00833889"/>
    <w:rsid w:val="008429C2"/>
    <w:rsid w:val="008444B1"/>
    <w:rsid w:val="008452CA"/>
    <w:rsid w:val="00854F51"/>
    <w:rsid w:val="00857E73"/>
    <w:rsid w:val="008606AF"/>
    <w:rsid w:val="008628B2"/>
    <w:rsid w:val="00865F99"/>
    <w:rsid w:val="0086635E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39B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0E1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62B31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30C9"/>
    <w:rsid w:val="009E45AE"/>
    <w:rsid w:val="009E74AF"/>
    <w:rsid w:val="009F7DE1"/>
    <w:rsid w:val="00A02880"/>
    <w:rsid w:val="00A02B3D"/>
    <w:rsid w:val="00A04FD1"/>
    <w:rsid w:val="00A10ECF"/>
    <w:rsid w:val="00A117B7"/>
    <w:rsid w:val="00A137B9"/>
    <w:rsid w:val="00A13E57"/>
    <w:rsid w:val="00A153F0"/>
    <w:rsid w:val="00A161B3"/>
    <w:rsid w:val="00A21002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66EF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1109"/>
    <w:rsid w:val="00B1621A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408B"/>
    <w:rsid w:val="00C03B97"/>
    <w:rsid w:val="00C04E9C"/>
    <w:rsid w:val="00C0608F"/>
    <w:rsid w:val="00C06BBB"/>
    <w:rsid w:val="00C07771"/>
    <w:rsid w:val="00C07A8A"/>
    <w:rsid w:val="00C10799"/>
    <w:rsid w:val="00C15100"/>
    <w:rsid w:val="00C16390"/>
    <w:rsid w:val="00C22B82"/>
    <w:rsid w:val="00C24846"/>
    <w:rsid w:val="00C30631"/>
    <w:rsid w:val="00C31160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2411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32BA"/>
    <w:rsid w:val="00CC5F4F"/>
    <w:rsid w:val="00CD0720"/>
    <w:rsid w:val="00CD2FD9"/>
    <w:rsid w:val="00CD6532"/>
    <w:rsid w:val="00CD7ABB"/>
    <w:rsid w:val="00CD7BAC"/>
    <w:rsid w:val="00CE2077"/>
    <w:rsid w:val="00CE5D3C"/>
    <w:rsid w:val="00CF191D"/>
    <w:rsid w:val="00CF21B2"/>
    <w:rsid w:val="00CF687F"/>
    <w:rsid w:val="00CF7128"/>
    <w:rsid w:val="00D1006B"/>
    <w:rsid w:val="00D20432"/>
    <w:rsid w:val="00D2180E"/>
    <w:rsid w:val="00D2659C"/>
    <w:rsid w:val="00D340A7"/>
    <w:rsid w:val="00D3420E"/>
    <w:rsid w:val="00D37952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A72"/>
    <w:rsid w:val="00E02BDE"/>
    <w:rsid w:val="00E073B2"/>
    <w:rsid w:val="00E075B0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0B03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87038"/>
    <w:rsid w:val="00E93FF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040"/>
    <w:rsid w:val="00F3083D"/>
    <w:rsid w:val="00F3098B"/>
    <w:rsid w:val="00F426F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74442"/>
    <w:rsid w:val="00F7525E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04A4"/>
    <w:rsid w:val="00FB1506"/>
    <w:rsid w:val="00FB2BDA"/>
    <w:rsid w:val="00FB5215"/>
    <w:rsid w:val="00FC5296"/>
    <w:rsid w:val="00FC73CF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9C8681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5727-57C1-4872-80DE-789BDF92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2925</TotalTime>
  <Pages>2</Pages>
  <Words>183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87</cp:revision>
  <cp:lastPrinted>2013-02-28T09:13:00Z</cp:lastPrinted>
  <dcterms:created xsi:type="dcterms:W3CDTF">2017-05-24T07:23:00Z</dcterms:created>
  <dcterms:modified xsi:type="dcterms:W3CDTF">2021-12-03T11:24:00Z</dcterms:modified>
</cp:coreProperties>
</file>